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F81" w:rsidRDefault="00011AD8">
      <w:bookmarkStart w:id="0" w:name="_GoBack"/>
      <w:bookmarkEnd w:id="0"/>
      <w:r>
        <w:rPr>
          <w:noProof/>
          <w:lang w:eastAsia="el-GR"/>
        </w:rPr>
        <w:drawing>
          <wp:inline distT="0" distB="0" distL="0" distR="0">
            <wp:extent cx="5274314" cy="3076571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97F81" w:rsidRDefault="00011AD8">
      <w:r>
        <w:rPr>
          <w:noProof/>
          <w:lang w:eastAsia="el-GR"/>
        </w:rPr>
        <w:drawing>
          <wp:inline distT="0" distB="0" distL="0" distR="0">
            <wp:extent cx="5274314" cy="3076571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97F81" w:rsidRDefault="00011AD8">
      <w:r>
        <w:rPr>
          <w:noProof/>
          <w:lang w:eastAsia="el-GR"/>
        </w:rPr>
        <w:lastRenderedPageBreak/>
        <w:drawing>
          <wp:inline distT="0" distB="0" distL="0" distR="0">
            <wp:extent cx="5274314" cy="3076571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97F81" w:rsidRDefault="00011AD8">
      <w:r>
        <w:rPr>
          <w:noProof/>
          <w:lang w:eastAsia="el-GR"/>
        </w:rPr>
        <w:drawing>
          <wp:inline distT="0" distB="0" distL="0" distR="0">
            <wp:extent cx="5274314" cy="3076571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397F81"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AD8" w:rsidRDefault="00011AD8">
      <w:pPr>
        <w:spacing w:after="0" w:line="240" w:lineRule="auto"/>
      </w:pPr>
      <w:r>
        <w:separator/>
      </w:r>
    </w:p>
  </w:endnote>
  <w:endnote w:type="continuationSeparator" w:id="0">
    <w:p w:rsidR="00011AD8" w:rsidRDefault="0001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AD8" w:rsidRDefault="00011AD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11AD8" w:rsidRDefault="00011A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97F81"/>
    <w:rsid w:val="00011AD8"/>
    <w:rsid w:val="00397F81"/>
    <w:rsid w:val="0042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l-G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l-G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l-GR"/>
  <c:roundedCorners val="0"/>
  <c:style val="2"/>
  <c:chart>
    <c:title>
      <c:tx>
        <c:rich>
          <a:bodyPr lIns="0" tIns="0" rIns="0" bIns="0"/>
          <a:lstStyle/>
          <a:p>
            <a:pPr marL="0" marR="0" indent="0" algn="ctr" defTabSz="914400" fontAlgn="auto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tabLst/>
              <a:defRPr sz="1800" b="1" i="0" u="none" strike="noStrike" kern="1200" baseline="0">
                <a:solidFill>
                  <a:srgbClr val="000000"/>
                </a:solidFill>
                <a:latin typeface="Calibri"/>
              </a:defRPr>
            </a:pPr>
            <a:r>
              <a:rPr lang="el-GR" sz="1800" b="1" i="0" u="none" strike="noStrike" kern="1200" cap="none" spc="0" baseline="0">
                <a:solidFill>
                  <a:srgbClr val="000000"/>
                </a:solidFill>
                <a:uFillTx/>
                <a:latin typeface="+mn-lt"/>
                <a:ea typeface="+mn-ea"/>
                <a:cs typeface="+mn-cs"/>
              </a:rPr>
              <a:t>Γιατί αγοράζετε συνήθως ρούχα;</a:t>
            </a:r>
          </a:p>
        </c:rich>
      </c:tx>
      <c:overlay val="0"/>
      <c:spPr>
        <a:noFill/>
        <a:ln>
          <a:noFill/>
        </a:ln>
      </c:spPr>
    </c:title>
    <c:autoTitleDeleted val="0"/>
    <c:view3D>
      <c:rotX val="29"/>
      <c:rotY val="0"/>
      <c:rAngAx val="0"/>
      <c:perspective val="30"/>
    </c:view3D>
    <c:floor>
      <c:thickness val="0"/>
      <c:spPr>
        <a:noFill/>
        <a:ln w="9528">
          <a:solidFill>
            <a:srgbClr val="868686"/>
          </a:solidFill>
          <a:prstDash val="solid"/>
          <a:round/>
        </a:ln>
      </c:spPr>
    </c:floor>
    <c:sideWall>
      <c:thickness val="0"/>
      <c:spPr>
        <a:noFill/>
        <a:ln>
          <a:noFill/>
        </a:ln>
      </c:spPr>
    </c:sideWall>
    <c:backWall>
      <c:thickness val="0"/>
      <c:spPr>
        <a:noFill/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v>Γιατί αγοράζετε συνήθως ρούχα;</c:v>
          </c:tx>
          <c:dPt>
            <c:idx val="0"/>
            <c:bubble3D val="0"/>
            <c:spPr>
              <a:solidFill>
                <a:srgbClr val="4F81BD"/>
              </a:solidFill>
              <a:ln>
                <a:noFill/>
              </a:ln>
            </c:spPr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cat>
            <c:strLit>
              <c:ptCount val="3"/>
              <c:pt idx="0">
                <c:v>α)Γιατί μου αρέσουν</c:v>
              </c:pt>
              <c:pt idx="1">
                <c:v>β)Γιατί τα έχω ανάγκη </c:v>
              </c:pt>
              <c:pt idx="2">
                <c:v>Γιατί πρέπει να τα φοράω</c:v>
              </c:pt>
            </c:strLit>
          </c:cat>
          <c:val>
            <c:numLit>
              <c:formatCode>General</c:formatCode>
              <c:ptCount val="3"/>
              <c:pt idx="0">
                <c:v>14</c:v>
              </c:pt>
              <c:pt idx="1">
                <c:v>12</c:v>
              </c:pt>
              <c:pt idx="2">
                <c:v>8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 lIns="0" tIns="0" rIns="0" bIns="0"/>
        <a:lstStyle/>
        <a:p>
          <a:pPr marL="0" marR="0" indent="0" defTabSz="914400" fontAlgn="auto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tabLst/>
            <a:defRPr sz="1000" b="0" i="0" u="none" strike="noStrike" kern="1200" baseline="0">
              <a:solidFill>
                <a:srgbClr val="000000"/>
              </a:solidFill>
              <a:latin typeface="Calibri"/>
            </a:defRPr>
          </a:pPr>
          <a:endParaRPr lang="el-GR"/>
        </a:p>
      </c:txPr>
    </c:legend>
    <c:plotVisOnly val="1"/>
    <c:dispBlanksAs val="gap"/>
    <c:showDLblsOverMax val="0"/>
  </c:chart>
  <c:spPr>
    <a:solidFill>
      <a:srgbClr val="FFFFFF"/>
    </a:solidFill>
    <a:ln w="9528">
      <a:solidFill>
        <a:srgbClr val="868686"/>
      </a:solidFill>
      <a:prstDash val="solid"/>
      <a:round/>
    </a:ln>
  </c:spPr>
  <c:txPr>
    <a:bodyPr lIns="0" tIns="0" rIns="0" bIns="0"/>
    <a:lstStyle/>
    <a:p>
      <a:pPr marL="0" marR="0" indent="0" defTabSz="914400" fontAlgn="auto" hangingPunct="1">
        <a:lnSpc>
          <a:spcPct val="100000"/>
        </a:lnSpc>
        <a:spcBef>
          <a:spcPts val="0"/>
        </a:spcBef>
        <a:spcAft>
          <a:spcPts val="0"/>
        </a:spcAft>
        <a:tabLst/>
        <a:defRPr lang="el-GR" sz="1000" b="0" i="0" u="none" strike="noStrike" kern="1200" baseline="0">
          <a:solidFill>
            <a:srgbClr val="000000"/>
          </a:solidFill>
          <a:latin typeface="Calibri"/>
        </a:defRPr>
      </a:pPr>
      <a:endParaRPr lang="el-GR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l-GR"/>
  <c:roundedCorners val="0"/>
  <c:style val="2"/>
  <c:chart>
    <c:title>
      <c:tx>
        <c:rich>
          <a:bodyPr lIns="0" tIns="0" rIns="0" bIns="0"/>
          <a:lstStyle/>
          <a:p>
            <a:pPr marL="0" marR="0" indent="0" algn="ctr" defTabSz="914400" fontAlgn="auto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tabLst/>
              <a:defRPr sz="1800" b="1" i="0" u="none" strike="noStrike" kern="1200" baseline="0">
                <a:solidFill>
                  <a:srgbClr val="000000"/>
                </a:solidFill>
                <a:latin typeface="Calibri"/>
              </a:defRPr>
            </a:pPr>
            <a:r>
              <a:rPr lang="el-GR" sz="1800" b="1" i="0" u="none" strike="noStrike" kern="1200" cap="none" spc="0" baseline="0">
                <a:solidFill>
                  <a:srgbClr val="000000"/>
                </a:solidFill>
                <a:uFillTx/>
                <a:latin typeface="+mn-lt"/>
                <a:ea typeface="+mn-ea"/>
                <a:cs typeface="+mn-cs"/>
              </a:rPr>
              <a:t>Τα ρούχα εκφράζουν τα συναισθήματά σας;</a:t>
            </a:r>
          </a:p>
        </c:rich>
      </c:tx>
      <c:overlay val="0"/>
      <c:spPr>
        <a:noFill/>
        <a:ln>
          <a:noFill/>
        </a:ln>
      </c:spPr>
    </c:title>
    <c:autoTitleDeleted val="0"/>
    <c:view3D>
      <c:rotX val="29"/>
      <c:rotY val="0"/>
      <c:rAngAx val="0"/>
      <c:perspective val="30"/>
    </c:view3D>
    <c:floor>
      <c:thickness val="0"/>
      <c:spPr>
        <a:noFill/>
        <a:ln w="9528">
          <a:solidFill>
            <a:srgbClr val="868686"/>
          </a:solidFill>
          <a:prstDash val="solid"/>
          <a:round/>
        </a:ln>
      </c:spPr>
    </c:floor>
    <c:sideWall>
      <c:thickness val="0"/>
      <c:spPr>
        <a:noFill/>
        <a:ln>
          <a:noFill/>
        </a:ln>
      </c:spPr>
    </c:sideWall>
    <c:backWall>
      <c:thickness val="0"/>
      <c:spPr>
        <a:noFill/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v>Τα ρούχα εκφράζουν τα συναισθήματά σας;</c:v>
          </c:tx>
          <c:dPt>
            <c:idx val="0"/>
            <c:bubble3D val="0"/>
            <c:spPr>
              <a:solidFill>
                <a:srgbClr val="4F81BD"/>
              </a:solidFill>
              <a:ln>
                <a:noFill/>
              </a:ln>
            </c:spPr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cat>
            <c:strLit>
              <c:ptCount val="3"/>
              <c:pt idx="0">
                <c:v>α)Ναι, τις πιο πολλές φορές</c:v>
              </c:pt>
              <c:pt idx="1">
                <c:v>β)Όχι πάντα</c:v>
              </c:pt>
              <c:pt idx="2">
                <c:v>γ)Όχι</c:v>
              </c:pt>
            </c:strLit>
          </c:cat>
          <c:val>
            <c:numLit>
              <c:formatCode>General</c:formatCode>
              <c:ptCount val="3"/>
              <c:pt idx="0">
                <c:v>14</c:v>
              </c:pt>
              <c:pt idx="1">
                <c:v>16</c:v>
              </c:pt>
              <c:pt idx="2">
                <c:v>6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 lIns="0" tIns="0" rIns="0" bIns="0"/>
        <a:lstStyle/>
        <a:p>
          <a:pPr marL="0" marR="0" indent="0" defTabSz="914400" fontAlgn="auto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tabLst/>
            <a:defRPr sz="1000" b="0" i="0" u="none" strike="noStrike" kern="1200" baseline="0">
              <a:solidFill>
                <a:srgbClr val="000000"/>
              </a:solidFill>
              <a:latin typeface="Calibri"/>
            </a:defRPr>
          </a:pPr>
          <a:endParaRPr lang="el-GR"/>
        </a:p>
      </c:txPr>
    </c:legend>
    <c:plotVisOnly val="1"/>
    <c:dispBlanksAs val="gap"/>
    <c:showDLblsOverMax val="0"/>
  </c:chart>
  <c:spPr>
    <a:solidFill>
      <a:srgbClr val="FFFFFF"/>
    </a:solidFill>
    <a:ln w="9528">
      <a:solidFill>
        <a:srgbClr val="868686"/>
      </a:solidFill>
      <a:prstDash val="solid"/>
      <a:round/>
    </a:ln>
  </c:spPr>
  <c:txPr>
    <a:bodyPr lIns="0" tIns="0" rIns="0" bIns="0"/>
    <a:lstStyle/>
    <a:p>
      <a:pPr marL="0" marR="0" indent="0" defTabSz="914400" fontAlgn="auto" hangingPunct="1">
        <a:lnSpc>
          <a:spcPct val="100000"/>
        </a:lnSpc>
        <a:spcBef>
          <a:spcPts val="0"/>
        </a:spcBef>
        <a:spcAft>
          <a:spcPts val="0"/>
        </a:spcAft>
        <a:tabLst/>
        <a:defRPr lang="el-GR" sz="1000" b="0" i="0" u="none" strike="noStrike" kern="1200" baseline="0">
          <a:solidFill>
            <a:srgbClr val="000000"/>
          </a:solidFill>
          <a:latin typeface="Calibri"/>
        </a:defRPr>
      </a:pPr>
      <a:endParaRPr lang="el-G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l-GR"/>
  <c:roundedCorners val="0"/>
  <c:style val="2"/>
  <c:chart>
    <c:title>
      <c:tx>
        <c:rich>
          <a:bodyPr lIns="0" tIns="0" rIns="0" bIns="0"/>
          <a:lstStyle/>
          <a:p>
            <a:pPr marL="0" marR="0" indent="0" algn="ctr" defTabSz="914400" fontAlgn="auto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tabLst/>
              <a:defRPr sz="1800" b="1" i="0" u="none" strike="noStrike" kern="1200" baseline="0">
                <a:solidFill>
                  <a:srgbClr val="000000"/>
                </a:solidFill>
                <a:latin typeface="Calibri"/>
              </a:defRPr>
            </a:pPr>
            <a:r>
              <a:rPr lang="el-GR" sz="1800" b="1" i="0" u="none" strike="noStrike" kern="1200" cap="none" spc="0" baseline="0">
                <a:solidFill>
                  <a:srgbClr val="000000"/>
                </a:solidFill>
                <a:uFillTx/>
                <a:latin typeface="+mn-lt"/>
                <a:ea typeface="+mn-ea"/>
                <a:cs typeface="+mn-cs"/>
              </a:rPr>
              <a:t>Σας ενδιαφέρει η σχέση ποιότητας-τιμής;</a:t>
            </a:r>
          </a:p>
        </c:rich>
      </c:tx>
      <c:overlay val="0"/>
      <c:spPr>
        <a:noFill/>
        <a:ln>
          <a:noFill/>
        </a:ln>
      </c:spPr>
    </c:title>
    <c:autoTitleDeleted val="0"/>
    <c:view3D>
      <c:rotX val="29"/>
      <c:rotY val="0"/>
      <c:rAngAx val="0"/>
      <c:perspective val="30"/>
    </c:view3D>
    <c:floor>
      <c:thickness val="0"/>
      <c:spPr>
        <a:noFill/>
        <a:ln w="9528">
          <a:solidFill>
            <a:srgbClr val="868686"/>
          </a:solidFill>
          <a:prstDash val="solid"/>
          <a:round/>
        </a:ln>
      </c:spPr>
    </c:floor>
    <c:sideWall>
      <c:thickness val="0"/>
      <c:spPr>
        <a:noFill/>
        <a:ln>
          <a:noFill/>
        </a:ln>
      </c:spPr>
    </c:sideWall>
    <c:backWall>
      <c:thickness val="0"/>
      <c:spPr>
        <a:noFill/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v>Σας ενδιαφέρει η σχέση ποιότητας-τιμής;</c:v>
          </c:tx>
          <c:dPt>
            <c:idx val="0"/>
            <c:bubble3D val="0"/>
            <c:spPr>
              <a:solidFill>
                <a:srgbClr val="4F81BD"/>
              </a:solidFill>
              <a:ln>
                <a:noFill/>
              </a:ln>
            </c:spPr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cat>
            <c:strLit>
              <c:ptCount val="2"/>
              <c:pt idx="0">
                <c:v>α)Ναι</c:v>
              </c:pt>
              <c:pt idx="1">
                <c:v>β)Όχι</c:v>
              </c:pt>
            </c:strLit>
          </c:cat>
          <c:val>
            <c:numLit>
              <c:formatCode>General</c:formatCode>
              <c:ptCount val="2"/>
              <c:pt idx="0">
                <c:v>28</c:v>
              </c:pt>
              <c:pt idx="1">
                <c:v>8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 lIns="0" tIns="0" rIns="0" bIns="0"/>
        <a:lstStyle/>
        <a:p>
          <a:pPr marL="0" marR="0" indent="0" defTabSz="914400" fontAlgn="auto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tabLst/>
            <a:defRPr sz="1000" b="0" i="0" u="none" strike="noStrike" kern="1200" baseline="0">
              <a:solidFill>
                <a:srgbClr val="000000"/>
              </a:solidFill>
              <a:latin typeface="Calibri"/>
            </a:defRPr>
          </a:pPr>
          <a:endParaRPr lang="el-GR"/>
        </a:p>
      </c:txPr>
    </c:legend>
    <c:plotVisOnly val="1"/>
    <c:dispBlanksAs val="gap"/>
    <c:showDLblsOverMax val="0"/>
  </c:chart>
  <c:spPr>
    <a:solidFill>
      <a:srgbClr val="FFFFFF"/>
    </a:solidFill>
    <a:ln w="9528">
      <a:solidFill>
        <a:srgbClr val="868686"/>
      </a:solidFill>
      <a:prstDash val="solid"/>
      <a:round/>
    </a:ln>
  </c:spPr>
  <c:txPr>
    <a:bodyPr lIns="0" tIns="0" rIns="0" bIns="0"/>
    <a:lstStyle/>
    <a:p>
      <a:pPr marL="0" marR="0" indent="0" defTabSz="914400" fontAlgn="auto" hangingPunct="1">
        <a:lnSpc>
          <a:spcPct val="100000"/>
        </a:lnSpc>
        <a:spcBef>
          <a:spcPts val="0"/>
        </a:spcBef>
        <a:spcAft>
          <a:spcPts val="0"/>
        </a:spcAft>
        <a:tabLst/>
        <a:defRPr lang="el-GR" sz="1000" b="0" i="0" u="none" strike="noStrike" kern="1200" baseline="0">
          <a:solidFill>
            <a:srgbClr val="000000"/>
          </a:solidFill>
          <a:latin typeface="Calibri"/>
        </a:defRPr>
      </a:pPr>
      <a:endParaRPr lang="el-G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l-GR"/>
  <c:roundedCorners val="0"/>
  <c:style val="2"/>
  <c:chart>
    <c:title>
      <c:tx>
        <c:rich>
          <a:bodyPr lIns="0" tIns="0" rIns="0" bIns="0"/>
          <a:lstStyle/>
          <a:p>
            <a:pPr marL="0" marR="0" indent="0" algn="ctr" defTabSz="914400" fontAlgn="auto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tabLst/>
              <a:defRPr sz="1800" b="1" i="0" u="none" strike="noStrike" kern="1200" baseline="0">
                <a:solidFill>
                  <a:srgbClr val="000000"/>
                </a:solidFill>
                <a:latin typeface="Calibri"/>
              </a:defRPr>
            </a:pPr>
            <a:r>
              <a:rPr lang="el-GR" sz="1800" b="1" i="0" u="none" strike="noStrike" kern="1200" cap="none" spc="0" baseline="0">
                <a:solidFill>
                  <a:srgbClr val="000000"/>
                </a:solidFill>
                <a:uFillTx/>
                <a:latin typeface="+mn-lt"/>
                <a:ea typeface="+mn-ea"/>
                <a:cs typeface="+mn-cs"/>
              </a:rPr>
              <a:t>Τι κάνετε με τα παλιά σας ρούχα;</a:t>
            </a:r>
          </a:p>
        </c:rich>
      </c:tx>
      <c:overlay val="0"/>
      <c:spPr>
        <a:noFill/>
        <a:ln>
          <a:noFill/>
        </a:ln>
      </c:spPr>
    </c:title>
    <c:autoTitleDeleted val="0"/>
    <c:view3D>
      <c:rotX val="29"/>
      <c:rotY val="0"/>
      <c:rAngAx val="0"/>
      <c:perspective val="30"/>
    </c:view3D>
    <c:floor>
      <c:thickness val="0"/>
      <c:spPr>
        <a:noFill/>
        <a:ln w="9528">
          <a:solidFill>
            <a:srgbClr val="868686"/>
          </a:solidFill>
          <a:prstDash val="solid"/>
          <a:round/>
        </a:ln>
      </c:spPr>
    </c:floor>
    <c:sideWall>
      <c:thickness val="0"/>
      <c:spPr>
        <a:noFill/>
        <a:ln>
          <a:noFill/>
        </a:ln>
      </c:spPr>
    </c:sideWall>
    <c:backWall>
      <c:thickness val="0"/>
      <c:spPr>
        <a:noFill/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v>Τι κάνετε με τα παλιά σας ρούχα;</c:v>
          </c:tx>
          <c:dPt>
            <c:idx val="0"/>
            <c:bubble3D val="0"/>
            <c:spPr>
              <a:solidFill>
                <a:srgbClr val="4F81BD"/>
              </a:solidFill>
              <a:ln>
                <a:noFill/>
              </a:ln>
            </c:spPr>
          </c:dPt>
          <c:dPt>
            <c:idx val="1"/>
            <c:bubble3D val="0"/>
            <c:spPr>
              <a:solidFill>
                <a:srgbClr val="C0504D"/>
              </a:solidFill>
              <a:ln>
                <a:noFill/>
              </a:ln>
            </c:spPr>
          </c:dPt>
          <c:dPt>
            <c:idx val="2"/>
            <c:bubble3D val="0"/>
            <c:spPr>
              <a:solidFill>
                <a:srgbClr val="9BBB59"/>
              </a:solidFill>
              <a:ln>
                <a:noFill/>
              </a:ln>
            </c:spPr>
          </c:dPt>
          <c:cat>
            <c:strLit>
              <c:ptCount val="3"/>
              <c:pt idx="0">
                <c:v>α)Τα πετάω</c:v>
              </c:pt>
              <c:pt idx="1">
                <c:v>β)Τα δωρίζω στους άπορους</c:v>
              </c:pt>
              <c:pt idx="2">
                <c:v>γ)Φτιάχνω καινούργια</c:v>
              </c:pt>
            </c:strLit>
          </c:cat>
          <c:val>
            <c:numLit>
              <c:formatCode>General</c:formatCode>
              <c:ptCount val="3"/>
              <c:pt idx="0">
                <c:v>15</c:v>
              </c:pt>
              <c:pt idx="1">
                <c:v>16</c:v>
              </c:pt>
              <c:pt idx="2">
                <c:v>5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</c:spPr>
    </c:plotArea>
    <c:legend>
      <c:legendPos val="r"/>
      <c:overlay val="0"/>
      <c:spPr>
        <a:noFill/>
        <a:ln>
          <a:noFill/>
        </a:ln>
      </c:spPr>
      <c:txPr>
        <a:bodyPr lIns="0" tIns="0" rIns="0" bIns="0"/>
        <a:lstStyle/>
        <a:p>
          <a:pPr marL="0" marR="0" indent="0" defTabSz="914400" fontAlgn="auto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tabLst/>
            <a:defRPr sz="1000" b="0" i="0" u="none" strike="noStrike" kern="1200" baseline="0">
              <a:solidFill>
                <a:srgbClr val="000000"/>
              </a:solidFill>
              <a:latin typeface="Calibri"/>
            </a:defRPr>
          </a:pPr>
          <a:endParaRPr lang="el-GR"/>
        </a:p>
      </c:txPr>
    </c:legend>
    <c:plotVisOnly val="1"/>
    <c:dispBlanksAs val="gap"/>
    <c:showDLblsOverMax val="0"/>
  </c:chart>
  <c:spPr>
    <a:solidFill>
      <a:srgbClr val="FFFFFF"/>
    </a:solidFill>
    <a:ln w="9528">
      <a:solidFill>
        <a:srgbClr val="868686"/>
      </a:solidFill>
      <a:prstDash val="solid"/>
      <a:round/>
    </a:ln>
  </c:spPr>
  <c:txPr>
    <a:bodyPr lIns="0" tIns="0" rIns="0" bIns="0"/>
    <a:lstStyle/>
    <a:p>
      <a:pPr marL="0" marR="0" indent="0" defTabSz="914400" fontAlgn="auto" hangingPunct="1">
        <a:lnSpc>
          <a:spcPct val="100000"/>
        </a:lnSpc>
        <a:spcBef>
          <a:spcPts val="0"/>
        </a:spcBef>
        <a:spcAft>
          <a:spcPts val="0"/>
        </a:spcAft>
        <a:tabLst/>
        <a:defRPr lang="el-GR" sz="1000" b="0" i="0" u="none" strike="noStrike" kern="1200" baseline="0">
          <a:solidFill>
            <a:srgbClr val="000000"/>
          </a:solidFill>
          <a:latin typeface="Calibri"/>
        </a:defRPr>
      </a:pPr>
      <a:endParaRPr lang="el-GR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</dc:creator>
  <cp:lastModifiedBy>nicole</cp:lastModifiedBy>
  <cp:revision>2</cp:revision>
  <dcterms:created xsi:type="dcterms:W3CDTF">2012-03-12T17:23:00Z</dcterms:created>
  <dcterms:modified xsi:type="dcterms:W3CDTF">2012-03-12T17:23:00Z</dcterms:modified>
</cp:coreProperties>
</file>